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2"/>
        <w:ind w:left="0" w:leftChars="0" w:firstLine="0" w:firstLineChars="0"/>
        <w:rPr>
          <w:rFonts w:hint="eastAsia" w:ascii="Times New Roman" w:hAnsi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仿宋_GB2312"/>
          <w:color w:val="auto"/>
          <w:kern w:val="2"/>
          <w:sz w:val="32"/>
          <w:szCs w:val="32"/>
          <w:u w:val="none"/>
          <w:lang w:val="en-US" w:eastAsia="zh-CN" w:bidi="ar-SA"/>
        </w:rPr>
        <w:t>附件2</w:t>
      </w:r>
      <w:r>
        <w:rPr>
          <w:rFonts w:hint="eastAsia" w:ascii="Times New Roman" w:hAnsi="Times New Roman"/>
          <w:color w:val="auto"/>
          <w:kern w:val="2"/>
          <w:sz w:val="32"/>
          <w:szCs w:val="32"/>
          <w:u w:val="none"/>
          <w:lang w:val="en-US" w:eastAsia="zh-CN" w:bidi="ar-SA"/>
        </w:rPr>
        <w:t>：</w:t>
      </w:r>
    </w:p>
    <w:p>
      <w:pPr>
        <w:jc w:val="center"/>
        <w:rPr>
          <w:rFonts w:hint="eastAsia"/>
          <w:b/>
          <w:sz w:val="44"/>
          <w:lang w:eastAsia="zh-CN"/>
        </w:rPr>
      </w:pPr>
    </w:p>
    <w:p>
      <w:pPr>
        <w:jc w:val="center"/>
        <w:rPr>
          <w:rFonts w:hint="eastAsia"/>
          <w:b/>
          <w:sz w:val="44"/>
        </w:rPr>
      </w:pPr>
      <w:bookmarkStart w:id="0" w:name="_GoBack"/>
      <w:r>
        <w:rPr>
          <w:rFonts w:hint="eastAsia"/>
          <w:b/>
          <w:sz w:val="44"/>
        </w:rPr>
        <w:t>征求意见反馈表</w:t>
      </w:r>
    </w:p>
    <w:bookmarkEnd w:id="0"/>
    <w:p>
      <w:pPr>
        <w:rPr>
          <w:rFonts w:hint="eastAsia"/>
          <w:sz w:val="24"/>
        </w:rPr>
      </w:pPr>
    </w:p>
    <w:p>
      <w:pPr>
        <w:rPr>
          <w:rFonts w:hint="eastAsia" w:ascii="华文楷体" w:hAnsi="华文楷体" w:eastAsia="华文楷体" w:cs="华文楷体"/>
          <w:sz w:val="32"/>
          <w:szCs w:val="32"/>
          <w:lang w:eastAsia="zh-CN"/>
        </w:rPr>
      </w:pPr>
      <w:r>
        <w:rPr>
          <w:rFonts w:hint="eastAsia" w:ascii="华文楷体" w:hAnsi="华文楷体" w:eastAsia="华文楷体" w:cs="华文楷体"/>
          <w:sz w:val="32"/>
          <w:szCs w:val="32"/>
        </w:rPr>
        <w:t xml:space="preserve">填表单位：             </w:t>
      </w:r>
      <w:r>
        <w:rPr>
          <w:rFonts w:hint="eastAsia" w:ascii="华文楷体" w:hAnsi="华文楷体" w:eastAsia="华文楷体" w:cs="华文楷体"/>
          <w:sz w:val="32"/>
          <w:szCs w:val="32"/>
          <w:lang w:val="en-US" w:eastAsia="zh-CN"/>
        </w:rPr>
        <w:t xml:space="preserve">        </w:t>
      </w:r>
      <w:r>
        <w:rPr>
          <w:rFonts w:hint="eastAsia" w:ascii="华文楷体" w:hAnsi="华文楷体" w:eastAsia="华文楷体" w:cs="华文楷体"/>
          <w:sz w:val="32"/>
          <w:szCs w:val="32"/>
        </w:rPr>
        <w:t xml:space="preserve">  </w:t>
      </w:r>
      <w:r>
        <w:rPr>
          <w:rFonts w:hint="eastAsia" w:ascii="华文楷体" w:hAnsi="华文楷体" w:eastAsia="华文楷体" w:cs="华文楷体"/>
          <w:sz w:val="32"/>
          <w:szCs w:val="32"/>
          <w:lang w:val="en-US" w:eastAsia="zh-CN"/>
        </w:rPr>
        <w:t xml:space="preserve"> </w:t>
      </w:r>
      <w:r>
        <w:rPr>
          <w:rFonts w:hint="eastAsia" w:ascii="华文楷体" w:hAnsi="华文楷体" w:eastAsia="华文楷体" w:cs="华文楷体"/>
          <w:sz w:val="32"/>
          <w:szCs w:val="32"/>
        </w:rPr>
        <w:t>填表人：</w:t>
      </w:r>
    </w:p>
    <w:tbl>
      <w:tblPr>
        <w:tblStyle w:val="5"/>
        <w:tblW w:w="88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2"/>
        <w:gridCol w:w="7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842" w:type="dxa"/>
            <w:vAlign w:val="top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049" w:type="dxa"/>
            <w:vAlign w:val="top"/>
          </w:tcPr>
          <w:p>
            <w:pPr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池州市支持科技创新若干政策（征求意见稿）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7" w:hRule="atLeast"/>
        </w:trPr>
        <w:tc>
          <w:tcPr>
            <w:tcW w:w="1842" w:type="dxa"/>
            <w:vAlign w:val="top"/>
          </w:tcPr>
          <w:p>
            <w:pPr>
              <w:ind w:firstLine="560" w:firstLineChars="200"/>
              <w:rPr>
                <w:rFonts w:hint="eastAsia"/>
                <w:sz w:val="28"/>
              </w:rPr>
            </w:pPr>
          </w:p>
          <w:p>
            <w:pPr>
              <w:ind w:firstLine="560" w:firstLineChars="20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049" w:type="dxa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9" w:hRule="atLeast"/>
        </w:trPr>
        <w:tc>
          <w:tcPr>
            <w:tcW w:w="1842" w:type="dxa"/>
            <w:vAlign w:val="top"/>
          </w:tcPr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法律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政策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>
            <w:pPr>
              <w:ind w:firstLine="560" w:firstLineChars="20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049" w:type="dxa"/>
            <w:vAlign w:val="top"/>
          </w:tcPr>
          <w:p>
            <w:pPr/>
          </w:p>
        </w:tc>
      </w:tr>
    </w:tbl>
    <w:p>
      <w:pPr>
        <w:rPr>
          <w:rFonts w:hint="eastAsia"/>
        </w:rPr>
      </w:pPr>
    </w:p>
    <w:p>
      <w:pPr>
        <w:rPr>
          <w:rFonts w:hint="eastAsia" w:eastAsia="宋体"/>
          <w:sz w:val="28"/>
          <w:lang w:val="en-US" w:eastAsia="zh-CN"/>
        </w:rPr>
      </w:pPr>
      <w:r>
        <w:rPr>
          <w:rFonts w:hint="eastAsia"/>
          <w:sz w:val="28"/>
        </w:rPr>
        <w:t xml:space="preserve">填表日期：       </w:t>
      </w:r>
      <w:r>
        <w:rPr>
          <w:rFonts w:hint="eastAsia"/>
          <w:sz w:val="28"/>
          <w:lang w:val="en-US" w:eastAsia="zh-CN"/>
        </w:rPr>
        <w:t xml:space="preserve">               </w:t>
      </w:r>
      <w:r>
        <w:rPr>
          <w:rFonts w:hint="eastAsia"/>
          <w:sz w:val="28"/>
        </w:rPr>
        <w:t xml:space="preserve">        联系电话：</w:t>
      </w:r>
    </w:p>
    <w:p>
      <w:pPr/>
    </w:p>
    <w:sectPr>
      <w:footerReference r:id="rId3" w:type="default"/>
      <w:pgSz w:w="11906" w:h="16838"/>
      <w:pgMar w:top="1417" w:right="1587" w:bottom="1417" w:left="1644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decorative"/>
    <w:pitch w:val="default"/>
    <w:sig w:usb0="A10006FF" w:usb1="4000205B" w:usb2="0000001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KOym3LgBAABeAwAADgAAAAAAAAABACAAAAAeAQAAZHJzL2Uyb0RvYy54bWxQSwUGAAAAAAYABgBZ&#10;AQAASA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45268"/>
    <w:rsid w:val="62D4526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2"/>
    <w:basedOn w:val="1"/>
    <w:qFormat/>
    <w:uiPriority w:val="99"/>
    <w:pPr>
      <w:spacing w:line="351" w:lineRule="atLeast"/>
      <w:ind w:firstLine="623"/>
      <w:textAlignment w:val="baseline"/>
    </w:pPr>
    <w:rPr>
      <w:rFonts w:ascii="Times New Roman" w:hAnsi="Times New Roman" w:eastAsia="仿宋_GB2312"/>
      <w:color w:val="000000"/>
      <w:sz w:val="31"/>
      <w:szCs w:val="31"/>
      <w:u w:val="none" w:color="00000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2021-03-30T03:09:00Z</dcterms:created>
  <dc:creator>gyb1</dc:creator>
  <cp:lastModifiedBy>gyb1</cp:lastModifiedBy>
  <dcterms:modified xsi:type="dcterms:W3CDTF">2021-03-30T03:10:06Z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